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7823" w:rsidR="00F07823" w:rsidP="00C52DE6" w:rsidRDefault="00F07823" w14:paraId="3E95A523" w14:textId="28324564">
      <w:pPr>
        <w:spacing w:after="120" w:line="360" w:lineRule="auto"/>
      </w:pPr>
      <w:r w:rsidR="4F32D8FA">
        <w:rPr/>
        <w:t>26 October</w:t>
      </w:r>
      <w:r w:rsidR="00F07823">
        <w:rPr/>
        <w:t>,</w:t>
      </w:r>
      <w:r w:rsidR="00F07823">
        <w:rPr/>
        <w:t xml:space="preserve"> 2021</w:t>
      </w:r>
    </w:p>
    <w:p w:rsidRPr="00F07823" w:rsidR="00226DCA" w:rsidP="00C52DE6" w:rsidRDefault="00F05FE0" w14:paraId="3D622D84" w14:textId="7D900190">
      <w:pPr>
        <w:spacing w:after="120" w:line="360" w:lineRule="auto"/>
        <w:rPr>
          <w:b/>
          <w:bCs/>
        </w:rPr>
      </w:pPr>
      <w:r>
        <w:rPr>
          <w:b/>
          <w:bCs/>
        </w:rPr>
        <w:t xml:space="preserve">ISUZU AND CAVEDON WINES </w:t>
      </w:r>
      <w:r w:rsidR="002C6F71">
        <w:rPr>
          <w:b/>
          <w:bCs/>
        </w:rPr>
        <w:t xml:space="preserve">REINVENTING </w:t>
      </w:r>
      <w:r>
        <w:rPr>
          <w:b/>
          <w:bCs/>
        </w:rPr>
        <w:t>VINICULTURE IN VICTORIA’S KING VALLEY</w:t>
      </w:r>
    </w:p>
    <w:p w:rsidR="008228D0" w:rsidP="00C52DE6" w:rsidRDefault="00064CE5" w14:paraId="70324A35" w14:textId="3C66B937">
      <w:pPr>
        <w:spacing w:after="120" w:line="360" w:lineRule="auto"/>
      </w:pPr>
      <w:r>
        <w:t xml:space="preserve">Nestled </w:t>
      </w:r>
      <w:r w:rsidR="00FD5FF2">
        <w:t xml:space="preserve">against the boundary </w:t>
      </w:r>
      <w:r>
        <w:t>of</w:t>
      </w:r>
      <w:r w:rsidR="00FD5FF2">
        <w:t xml:space="preserve"> Victoria’s</w:t>
      </w:r>
      <w:r>
        <w:t xml:space="preserve"> Alpine National Park,</w:t>
      </w:r>
      <w:r w:rsidR="00096DFB">
        <w:t xml:space="preserve"> the picturesque</w:t>
      </w:r>
      <w:r>
        <w:t xml:space="preserve"> King Valley</w:t>
      </w:r>
      <w:r w:rsidR="00B84F36">
        <w:t xml:space="preserve"> is </w:t>
      </w:r>
      <w:r w:rsidR="00C558D3">
        <w:t xml:space="preserve">a feast for the </w:t>
      </w:r>
      <w:r w:rsidR="00FD5FF2">
        <w:t>senses. It’s</w:t>
      </w:r>
      <w:r w:rsidR="00C558D3">
        <w:t xml:space="preserve"> highly </w:t>
      </w:r>
      <w:r w:rsidR="00096DFB">
        <w:t xml:space="preserve">regarded for </w:t>
      </w:r>
      <w:r w:rsidR="004A4E43">
        <w:t>its</w:t>
      </w:r>
      <w:r w:rsidR="00C558D3">
        <w:t xml:space="preserve"> </w:t>
      </w:r>
      <w:r w:rsidR="00B84F36">
        <w:t>charming villages</w:t>
      </w:r>
      <w:r w:rsidR="00FD5FF2">
        <w:t>,</w:t>
      </w:r>
      <w:r w:rsidR="000E2300">
        <w:t xml:space="preserve"> world-class produce,</w:t>
      </w:r>
      <w:r w:rsidR="00FD5FF2">
        <w:t xml:space="preserve"> </w:t>
      </w:r>
      <w:r w:rsidR="00B84F36">
        <w:t>vineyards</w:t>
      </w:r>
      <w:r w:rsidR="008228D0">
        <w:t>,</w:t>
      </w:r>
      <w:r w:rsidR="00FD5FF2">
        <w:t xml:space="preserve"> trout</w:t>
      </w:r>
      <w:r w:rsidR="000E2300">
        <w:t>-</w:t>
      </w:r>
      <w:r w:rsidR="00FD5FF2">
        <w:t>filled</w:t>
      </w:r>
      <w:r w:rsidR="00096DFB">
        <w:t xml:space="preserve"> </w:t>
      </w:r>
      <w:proofErr w:type="gramStart"/>
      <w:r w:rsidR="0012746B">
        <w:t>rivers</w:t>
      </w:r>
      <w:proofErr w:type="gramEnd"/>
      <w:r w:rsidR="0012746B">
        <w:t xml:space="preserve"> and</w:t>
      </w:r>
      <w:r w:rsidR="007348A9">
        <w:t xml:space="preserve"> g</w:t>
      </w:r>
      <w:r w:rsidRPr="007348A9" w:rsidR="007348A9">
        <w:t>ently undulating pasture country ideal for grazing or cropping</w:t>
      </w:r>
      <w:r w:rsidR="00987F53">
        <w:t xml:space="preserve">. </w:t>
      </w:r>
    </w:p>
    <w:p w:rsidRPr="00C52DE6" w:rsidR="00064CE5" w:rsidP="00C52DE6" w:rsidRDefault="003D5B20" w14:paraId="49AD5B09" w14:textId="773E3D80">
      <w:pPr>
        <w:spacing w:after="120" w:line="360" w:lineRule="auto"/>
      </w:pPr>
      <w:r>
        <w:t>Being Australia though</w:t>
      </w:r>
      <w:r w:rsidR="005F79A1">
        <w:t>—</w:t>
      </w:r>
      <w:r>
        <w:t xml:space="preserve">and </w:t>
      </w:r>
      <w:r w:rsidR="005F79A1">
        <w:t>at a high</w:t>
      </w:r>
      <w:r>
        <w:t xml:space="preserve"> </w:t>
      </w:r>
      <w:r w:rsidR="00096DFB">
        <w:t>altitude</w:t>
      </w:r>
      <w:r w:rsidR="005F79A1">
        <w:t>—</w:t>
      </w:r>
      <w:r>
        <w:t>the idyllic region</w:t>
      </w:r>
      <w:r w:rsidR="00096DFB">
        <w:t xml:space="preserve"> </w:t>
      </w:r>
      <w:r>
        <w:t>sees</w:t>
      </w:r>
      <w:r w:rsidR="00096DFB">
        <w:t xml:space="preserve"> </w:t>
      </w:r>
      <w:r w:rsidR="68610F21">
        <w:t xml:space="preserve">as mix of </w:t>
      </w:r>
      <w:r w:rsidR="00096DFB">
        <w:t>exceptionally warm and dry summers</w:t>
      </w:r>
      <w:r w:rsidR="00CA5DE2">
        <w:t xml:space="preserve"> set against the backdrop of</w:t>
      </w:r>
      <w:r w:rsidR="442F8379">
        <w:t xml:space="preserve"> bone-chilling </w:t>
      </w:r>
      <w:r w:rsidR="0012746B">
        <w:t>high-country</w:t>
      </w:r>
      <w:r w:rsidR="442F8379">
        <w:t xml:space="preserve"> winters</w:t>
      </w:r>
      <w:r w:rsidR="00096DFB">
        <w:t>.</w:t>
      </w:r>
    </w:p>
    <w:p w:rsidR="77C71BD2" w:rsidP="43BB7239" w:rsidRDefault="0793BBC8" w14:paraId="2AD6D6DE" w14:textId="1959D526">
      <w:pPr>
        <w:spacing w:after="120" w:line="360" w:lineRule="auto"/>
      </w:pPr>
      <w:r>
        <w:t xml:space="preserve">In amongst this environment of extremes sits </w:t>
      </w:r>
      <w:proofErr w:type="spellStart"/>
      <w:r>
        <w:t>Cavedon</w:t>
      </w:r>
      <w:proofErr w:type="spellEnd"/>
      <w:r>
        <w:t xml:space="preserve"> Wines, a third-generation grape growing operation first planted by Dino </w:t>
      </w:r>
      <w:proofErr w:type="spellStart"/>
      <w:r>
        <w:t>Cavedon</w:t>
      </w:r>
      <w:proofErr w:type="spellEnd"/>
      <w:r>
        <w:t xml:space="preserve"> back in the late seventies. Now with the involvement of Dino’s daughter Pia and son-in-law Gabe, </w:t>
      </w:r>
      <w:proofErr w:type="spellStart"/>
      <w:r>
        <w:t>Cavedon</w:t>
      </w:r>
      <w:proofErr w:type="spellEnd"/>
      <w:r>
        <w:t xml:space="preserve"> has launched its own family label. </w:t>
      </w:r>
    </w:p>
    <w:p w:rsidR="00987F53" w:rsidP="43BB7239" w:rsidRDefault="0793BBC8" w14:paraId="0237962C" w14:textId="5FCB1781">
      <w:pPr>
        <w:spacing w:after="120" w:line="360" w:lineRule="auto"/>
      </w:pPr>
      <w:r>
        <w:t xml:space="preserve">Although not one for officialdom, Gabe has nonetheless assumed the role of Head Winemaker and explains the range of vines currently in the ground at </w:t>
      </w:r>
      <w:proofErr w:type="spellStart"/>
      <w:r>
        <w:t>Cavedon</w:t>
      </w:r>
      <w:proofErr w:type="spellEnd"/>
      <w:r>
        <w:t>.</w:t>
      </w:r>
    </w:p>
    <w:p w:rsidR="000C5F2A" w:rsidP="43BB7239" w:rsidRDefault="005B3AC1" w14:paraId="4CDD27DF" w14:textId="5C388B2C">
      <w:pPr>
        <w:spacing w:after="120" w:line="360" w:lineRule="auto"/>
      </w:pPr>
      <w:r>
        <w:t>“</w:t>
      </w:r>
      <w:r w:rsidR="00C32931">
        <w:t>T</w:t>
      </w:r>
      <w:r>
        <w:t>he original planting</w:t>
      </w:r>
      <w:r w:rsidR="00B64376">
        <w:t>s</w:t>
      </w:r>
      <w:r>
        <w:t xml:space="preserve"> here were mostly noble varieties - </w:t>
      </w:r>
      <w:r w:rsidR="00B64376">
        <w:t>S</w:t>
      </w:r>
      <w:r>
        <w:t xml:space="preserve">hiraz, </w:t>
      </w:r>
      <w:r w:rsidR="00B64376">
        <w:t>M</w:t>
      </w:r>
      <w:r>
        <w:t xml:space="preserve">erlot, </w:t>
      </w:r>
      <w:r w:rsidR="00B64376">
        <w:t>C</w:t>
      </w:r>
      <w:r>
        <w:t>abernet.</w:t>
      </w:r>
      <w:r w:rsidR="000C5F2A">
        <w:t xml:space="preserve"> Since then</w:t>
      </w:r>
      <w:r w:rsidR="00B64376">
        <w:t>,</w:t>
      </w:r>
      <w:r w:rsidR="000C5F2A">
        <w:t xml:space="preserve"> it </w:t>
      </w:r>
      <w:r w:rsidR="00B64376">
        <w:t xml:space="preserve">has </w:t>
      </w:r>
      <w:r w:rsidR="000C5F2A">
        <w:t xml:space="preserve">been progressively re-planted and </w:t>
      </w:r>
      <w:r w:rsidR="00B64376">
        <w:t>grafted over</w:t>
      </w:r>
      <w:r w:rsidR="000C5F2A">
        <w:t xml:space="preserve"> to new</w:t>
      </w:r>
      <w:r w:rsidR="00B64376">
        <w:t>er</w:t>
      </w:r>
      <w:r w:rsidR="000C5F2A">
        <w:t xml:space="preserve"> varieties.</w:t>
      </w:r>
    </w:p>
    <w:p w:rsidR="005B3AC1" w:rsidP="43BB7239" w:rsidRDefault="00C32931" w14:paraId="486D8973" w14:textId="2BC70721">
      <w:pPr>
        <w:spacing w:after="120" w:line="360" w:lineRule="auto"/>
      </w:pPr>
      <w:r>
        <w:t>“</w:t>
      </w:r>
      <w:r w:rsidR="00DA6FD6">
        <w:t xml:space="preserve">Now we’ve got a lot of </w:t>
      </w:r>
      <w:r>
        <w:t>P</w:t>
      </w:r>
      <w:r w:rsidR="00DA6FD6">
        <w:t xml:space="preserve">rosecco, </w:t>
      </w:r>
      <w:r>
        <w:t>P</w:t>
      </w:r>
      <w:r w:rsidR="00DA6FD6">
        <w:t>inot</w:t>
      </w:r>
      <w:r>
        <w:t xml:space="preserve"> Noir, Pinot Gris and some other alternate varieties that tend to fair a bit better in the cooler climates,” he said. </w:t>
      </w:r>
      <w:r w:rsidR="00995945">
        <w:t>`</w:t>
      </w:r>
    </w:p>
    <w:p w:rsidR="00763454" w:rsidP="00763454" w:rsidRDefault="00763454" w14:paraId="1BEA4390" w14:textId="6BDE03AF">
      <w:pPr>
        <w:spacing w:after="120" w:line="360" w:lineRule="auto"/>
      </w:pPr>
      <w:r>
        <w:t>Dino originally partnered with the Department of Agriculture early on to facilitate the innovation of quality grape growing in King Valley, going on to formulate some of the pioneering viticultural methods used widely in the region today.</w:t>
      </w:r>
    </w:p>
    <w:p w:rsidR="00763454" w:rsidP="43BB7239" w:rsidRDefault="00763454" w14:paraId="0D694E37" w14:textId="283505A4">
      <w:pPr>
        <w:spacing w:after="120" w:line="360" w:lineRule="auto"/>
      </w:pPr>
      <w:r w:rsidRPr="00C52DE6">
        <w:t xml:space="preserve">Three generations later, the </w:t>
      </w:r>
      <w:proofErr w:type="spellStart"/>
      <w:r w:rsidRPr="00C52DE6">
        <w:t>Cavedon</w:t>
      </w:r>
      <w:proofErr w:type="spellEnd"/>
      <w:r w:rsidRPr="00C52DE6">
        <w:t xml:space="preserve"> family are producing some of King Valley’s </w:t>
      </w:r>
      <w:r>
        <w:t xml:space="preserve">most sought-after fruit. </w:t>
      </w:r>
    </w:p>
    <w:p w:rsidR="00995945" w:rsidP="43BB7239" w:rsidRDefault="4D44EE4A" w14:paraId="55655D05" w14:textId="3AAB3E38">
      <w:pPr>
        <w:spacing w:after="120" w:line="360" w:lineRule="auto"/>
      </w:pPr>
      <w:r>
        <w:t>“We’ve got good temperature variation here in the valley, so that helps with the flavour of the fruit. We also have deep red volcanic clays that have come down from the Whitlands (a sub-alpine plateau to the north, 700-900 metres above sea level),” explained Gabe.</w:t>
      </w:r>
    </w:p>
    <w:p w:rsidR="00020452" w:rsidP="43BB7239" w:rsidRDefault="00B022DA" w14:paraId="49E94766" w14:textId="05E1C7EE">
      <w:pPr>
        <w:spacing w:after="120" w:line="360" w:lineRule="auto"/>
      </w:pPr>
      <w:r>
        <w:t>From an irrigation pers</w:t>
      </w:r>
      <w:r w:rsidR="008A469C">
        <w:t xml:space="preserve">pective, </w:t>
      </w:r>
      <w:proofErr w:type="spellStart"/>
      <w:r w:rsidR="00363EDB">
        <w:t>Cavedon</w:t>
      </w:r>
      <w:proofErr w:type="spellEnd"/>
      <w:r w:rsidR="008A469C">
        <w:t xml:space="preserve"> simply needed more water flow over a larger section of the property</w:t>
      </w:r>
      <w:r w:rsidR="00020452">
        <w:t xml:space="preserve">. </w:t>
      </w:r>
    </w:p>
    <w:p w:rsidR="00C32931" w:rsidP="43BB7239" w:rsidRDefault="0793BBC8" w14:paraId="66400545" w14:textId="0128D75E">
      <w:pPr>
        <w:spacing w:after="120" w:line="360" w:lineRule="auto"/>
      </w:pPr>
      <w:r>
        <w:lastRenderedPageBreak/>
        <w:t>“We started this process about two years ago by upgrading our pump to increase water volume in a more efficient way, and we’re now in the process of upgrading our sub mains and dripper tubes to supply more water to those grape varieties.”</w:t>
      </w:r>
    </w:p>
    <w:p w:rsidR="00363EDB" w:rsidP="00C52DE6" w:rsidRDefault="00363EDB" w14:paraId="4749955B" w14:textId="77777777">
      <w:pPr>
        <w:spacing w:after="120" w:line="360" w:lineRule="auto"/>
      </w:pPr>
      <w:r>
        <w:t>Enter</w:t>
      </w:r>
      <w:r w:rsidRPr="00C52DE6" w:rsidR="00096DFB">
        <w:t xml:space="preserve"> Andrew </w:t>
      </w:r>
      <w:proofErr w:type="spellStart"/>
      <w:r w:rsidRPr="00C52DE6" w:rsidR="00096DFB">
        <w:t>Heslin</w:t>
      </w:r>
      <w:proofErr w:type="spellEnd"/>
      <w:r w:rsidRPr="00C52DE6" w:rsidR="00096DFB">
        <w:t xml:space="preserve">, </w:t>
      </w:r>
      <w:r w:rsidR="0089220B">
        <w:t xml:space="preserve">the </w:t>
      </w:r>
      <w:r w:rsidR="00436585">
        <w:t xml:space="preserve">Yarrawonga </w:t>
      </w:r>
      <w:r w:rsidRPr="00C52DE6" w:rsidR="00096DFB">
        <w:t xml:space="preserve">Branch Manager </w:t>
      </w:r>
      <w:r w:rsidRPr="00C52DE6" w:rsidR="00773133">
        <w:t>at</w:t>
      </w:r>
      <w:r w:rsidR="004A4E43">
        <w:t xml:space="preserve"> </w:t>
      </w:r>
      <w:r w:rsidR="0089220B">
        <w:t xml:space="preserve">local </w:t>
      </w:r>
      <w:r w:rsidR="004A4E43">
        <w:t>water and irrigation expert</w:t>
      </w:r>
      <w:r w:rsidR="0089220B">
        <w:t>s,</w:t>
      </w:r>
      <w:r w:rsidRPr="00C52DE6" w:rsidR="00096DFB">
        <w:t xml:space="preserve"> </w:t>
      </w:r>
      <w:hyperlink w:history="1" r:id="rId7">
        <w:r w:rsidRPr="00F07823" w:rsidR="00096DFB">
          <w:rPr>
            <w:rStyle w:val="Hyperlink"/>
          </w:rPr>
          <w:t>Water Dynamics</w:t>
        </w:r>
      </w:hyperlink>
      <w:r>
        <w:rPr>
          <w:rStyle w:val="Hyperlink"/>
        </w:rPr>
        <w:t>.</w:t>
      </w:r>
      <w:r w:rsidR="00E3298E">
        <w:t xml:space="preserve"> </w:t>
      </w:r>
    </w:p>
    <w:p w:rsidRPr="00C52DE6" w:rsidR="00FA75C3" w:rsidP="00C52DE6" w:rsidRDefault="0793BBC8" w14:paraId="025294B4" w14:textId="764BB0A5">
      <w:pPr>
        <w:spacing w:after="120" w:line="360" w:lineRule="auto"/>
      </w:pPr>
      <w:r>
        <w:t>A local to the region, Andrew is an expert on the King Valley’s climate, soil type and water catchment. He says it’s not uncommon for the summer months to pass with the King Valley receiving only five millimetres of rainfall.</w:t>
      </w:r>
    </w:p>
    <w:p w:rsidR="00E30A49" w:rsidP="00C52DE6" w:rsidRDefault="0793BBC8" w14:paraId="2FC2C1A2" w14:textId="54CCCE48">
      <w:pPr>
        <w:spacing w:after="120" w:line="360" w:lineRule="auto"/>
      </w:pPr>
      <w:r>
        <w:t>“An efficient irrigation system is absolutely critical to grape growers in the area.”</w:t>
      </w:r>
    </w:p>
    <w:p w:rsidR="00E30A49" w:rsidP="0793BBC8" w:rsidRDefault="0793BBC8" w14:paraId="19EDA99C" w14:textId="76B05CC2">
      <w:pPr>
        <w:spacing w:after="120" w:line="360" w:lineRule="auto"/>
      </w:pPr>
      <w:r>
        <w:t xml:space="preserve">“Crops dry out fast around here, with the evapotranspiration rate easily 50 millimetres a week, which is a huge amount. </w:t>
      </w:r>
    </w:p>
    <w:p w:rsidR="007629C8" w:rsidP="00C52DE6" w:rsidRDefault="4D44EE4A" w14:paraId="5C70286A" w14:textId="1F2EECF6">
      <w:pPr>
        <w:spacing w:after="120" w:line="360" w:lineRule="auto"/>
      </w:pPr>
      <w:r>
        <w:t>For those not as well-versed in the science of water as Andrew, ‘evapotranspiration’ is the term used to describe the part of the water cycle which removes liquid water from an area with vegetation into the atmosphere by the process of both transpiration and evaporation.</w:t>
      </w:r>
    </w:p>
    <w:p w:rsidRPr="00C52DE6" w:rsidR="0089220B" w:rsidP="0089220B" w:rsidRDefault="000D71DA" w14:paraId="6A9F48FE" w14:textId="3FFAB814">
      <w:pPr>
        <w:spacing w:after="120" w:line="360" w:lineRule="auto"/>
      </w:pPr>
      <w:r>
        <w:t xml:space="preserve">While </w:t>
      </w:r>
      <w:r w:rsidRPr="00C52DE6" w:rsidR="0089220B">
        <w:t xml:space="preserve">King Valley’s elevation </w:t>
      </w:r>
      <w:r w:rsidR="00D91248">
        <w:t>is</w:t>
      </w:r>
      <w:r w:rsidRPr="00C52DE6" w:rsidR="0089220B">
        <w:t xml:space="preserve"> conducive for</w:t>
      </w:r>
      <w:r w:rsidR="00D91248">
        <w:t xml:space="preserve"> delightful</w:t>
      </w:r>
      <w:r w:rsidRPr="00C52DE6" w:rsidR="0089220B">
        <w:t xml:space="preserve"> European</w:t>
      </w:r>
      <w:r w:rsidR="00BF2839">
        <w:t>-</w:t>
      </w:r>
      <w:r w:rsidRPr="00C52DE6" w:rsidR="0089220B">
        <w:t>style varietal</w:t>
      </w:r>
      <w:r w:rsidR="00D37A35">
        <w:t xml:space="preserve"> wine</w:t>
      </w:r>
      <w:r w:rsidRPr="00C52DE6" w:rsidR="0089220B">
        <w:t>, prevailing winds also render it one of the driest regions in North</w:t>
      </w:r>
      <w:r w:rsidR="00812EA8">
        <w:t>e</w:t>
      </w:r>
      <w:r w:rsidRPr="00C52DE6" w:rsidR="0089220B">
        <w:t>ast Victoria.</w:t>
      </w:r>
    </w:p>
    <w:p w:rsidRPr="00C52DE6" w:rsidR="00E93162" w:rsidP="00C52DE6" w:rsidRDefault="00773133" w14:paraId="7766A37A" w14:textId="05C8F7E8">
      <w:pPr>
        <w:spacing w:after="120" w:line="360" w:lineRule="auto"/>
      </w:pPr>
      <w:r w:rsidRPr="00C52DE6">
        <w:t xml:space="preserve">Which is the </w:t>
      </w:r>
      <w:r w:rsidRPr="00C52DE6" w:rsidR="00E301A0">
        <w:t>very reason</w:t>
      </w:r>
      <w:r w:rsidR="00544CAA">
        <w:t xml:space="preserve"> </w:t>
      </w:r>
      <w:r w:rsidR="00AF1E7E">
        <w:t xml:space="preserve">Gabe and Dino </w:t>
      </w:r>
      <w:r w:rsidRPr="00C52DE6" w:rsidR="00E301A0">
        <w:t xml:space="preserve">sought to upgrade their pumping infrastructure with the help of Andrew and </w:t>
      </w:r>
      <w:r w:rsidR="005723FA">
        <w:t xml:space="preserve">the Water </w:t>
      </w:r>
      <w:r w:rsidR="00BE7271">
        <w:t>Dynamics</w:t>
      </w:r>
      <w:r w:rsidRPr="00C52DE6" w:rsidR="00E301A0">
        <w:t xml:space="preserve"> team</w:t>
      </w:r>
      <w:r w:rsidRPr="00C52DE6">
        <w:t xml:space="preserve">. </w:t>
      </w:r>
    </w:p>
    <w:p w:rsidRPr="00C52DE6" w:rsidR="00E32EB1" w:rsidP="00C52DE6" w:rsidRDefault="0076136F" w14:paraId="63C5F886" w14:textId="7D8E5B04">
      <w:pPr>
        <w:spacing w:after="120" w:line="360" w:lineRule="auto"/>
      </w:pPr>
      <w:r>
        <w:t>Th</w:t>
      </w:r>
      <w:r w:rsidR="0053452D">
        <w:t>is meant they</w:t>
      </w:r>
      <w:r w:rsidR="00AF1E7E">
        <w:t xml:space="preserve"> needed to pursue</w:t>
      </w:r>
      <w:r>
        <w:t xml:space="preserve"> an </w:t>
      </w:r>
      <w:r w:rsidRPr="00C52DE6" w:rsidR="00E93162">
        <w:t xml:space="preserve">engine </w:t>
      </w:r>
      <w:r w:rsidR="0053452D">
        <w:t xml:space="preserve">capable of </w:t>
      </w:r>
      <w:r w:rsidRPr="00C52DE6" w:rsidR="00E93162">
        <w:t>deliver</w:t>
      </w:r>
      <w:r w:rsidR="0053452D">
        <w:t>ing</w:t>
      </w:r>
      <w:r w:rsidRPr="00C52DE6" w:rsidR="00E93162">
        <w:t xml:space="preserve"> water up</w:t>
      </w:r>
      <w:r w:rsidR="001F0F27">
        <w:t xml:space="preserve"> to</w:t>
      </w:r>
      <w:r w:rsidRPr="00C52DE6" w:rsidR="00E93162">
        <w:t xml:space="preserve"> 60 meters in elevation</w:t>
      </w:r>
      <w:r w:rsidR="0053452D">
        <w:t>, with</w:t>
      </w:r>
      <w:r w:rsidR="001F0F27">
        <w:t xml:space="preserve"> </w:t>
      </w:r>
      <w:r w:rsidR="0053452D">
        <w:t>f</w:t>
      </w:r>
      <w:r w:rsidR="001F0F27">
        <w:t xml:space="preserve">uel-efficiency a </w:t>
      </w:r>
      <w:r w:rsidR="000530CA">
        <w:t>driving factor</w:t>
      </w:r>
      <w:r w:rsidR="009160D9">
        <w:t xml:space="preserve"> to keep costs under control.</w:t>
      </w:r>
    </w:p>
    <w:p w:rsidR="00513855" w:rsidP="00C52DE6" w:rsidRDefault="0053452D" w14:paraId="4787A14C" w14:textId="42422088">
      <w:pPr>
        <w:spacing w:after="120" w:line="360" w:lineRule="auto"/>
      </w:pPr>
      <w:r w:rsidR="0053452D">
        <w:rPr/>
        <w:t xml:space="preserve">Andrew and the team at </w:t>
      </w:r>
      <w:r w:rsidR="0010076E">
        <w:rPr/>
        <w:t>Water Dynamics</w:t>
      </w:r>
      <w:r w:rsidR="00E32EB1">
        <w:rPr/>
        <w:t xml:space="preserve"> chose </w:t>
      </w:r>
      <w:r w:rsidR="00693779">
        <w:rPr/>
        <w:t xml:space="preserve">an </w:t>
      </w:r>
      <w:r w:rsidR="0081747D">
        <w:rPr/>
        <w:t>Isuzu Power Solutions</w:t>
      </w:r>
      <w:r w:rsidR="00693779">
        <w:rPr/>
        <w:t xml:space="preserve"> (IPS)</w:t>
      </w:r>
      <w:r w:rsidR="0081747D">
        <w:rPr/>
        <w:t xml:space="preserve"> 4JJ1</w:t>
      </w:r>
      <w:r w:rsidR="0010076E">
        <w:rPr/>
        <w:t>TYBW01</w:t>
      </w:r>
      <w:r w:rsidR="00E32EB1">
        <w:rPr/>
        <w:t xml:space="preserve"> power unit</w:t>
      </w:r>
      <w:r w:rsidR="0053452D">
        <w:rPr/>
        <w:t>—</w:t>
      </w:r>
      <w:r w:rsidR="0010076E">
        <w:rPr/>
        <w:t>f</w:t>
      </w:r>
      <w:r w:rsidR="0053452D">
        <w:rPr/>
        <w:t>rom</w:t>
      </w:r>
      <w:r w:rsidR="00AF1E7E">
        <w:rPr/>
        <w:t xml:space="preserve"> </w:t>
      </w:r>
      <w:hyperlink r:id="R574fb8ad78fe4760">
        <w:r w:rsidRPr="09FA5FF5" w:rsidR="00AF1E7E">
          <w:rPr>
            <w:rStyle w:val="Hyperlink"/>
          </w:rPr>
          <w:t>Isuzu’s</w:t>
        </w:r>
        <w:r w:rsidRPr="09FA5FF5" w:rsidR="0053452D">
          <w:rPr>
            <w:rStyle w:val="Hyperlink"/>
          </w:rPr>
          <w:t xml:space="preserve"> </w:t>
        </w:r>
        <w:r w:rsidRPr="09FA5FF5" w:rsidR="00E32EB1">
          <w:rPr>
            <w:rStyle w:val="Hyperlink"/>
          </w:rPr>
          <w:t>Made-to-Stock</w:t>
        </w:r>
        <w:r w:rsidRPr="09FA5FF5" w:rsidR="00E32EB1">
          <w:rPr>
            <w:rStyle w:val="Hyperlink"/>
          </w:rPr>
          <w:t xml:space="preserve"> Power Unit range</w:t>
        </w:r>
      </w:hyperlink>
      <w:r w:rsidR="0053452D">
        <w:rPr/>
        <w:t>—for th</w:t>
      </w:r>
      <w:r w:rsidR="002300C9">
        <w:rPr/>
        <w:t>e</w:t>
      </w:r>
      <w:r w:rsidR="0067760B">
        <w:rPr/>
        <w:t xml:space="preserve"> unrelenting task</w:t>
      </w:r>
      <w:r w:rsidR="00AF1E7E">
        <w:rPr/>
        <w:t xml:space="preserve">. </w:t>
      </w:r>
    </w:p>
    <w:p w:rsidR="00793F6E" w:rsidP="0067760B" w:rsidRDefault="0067760B" w14:paraId="37F16E83" w14:textId="77299BD6">
      <w:pPr>
        <w:spacing w:after="120" w:line="360" w:lineRule="auto"/>
      </w:pPr>
      <w:r w:rsidRPr="00C52DE6">
        <w:t xml:space="preserve">“We've used Isuzu engines in our broadacre irrigators on pivots, and we've </w:t>
      </w:r>
      <w:r w:rsidR="00E11448">
        <w:t xml:space="preserve">installed </w:t>
      </w:r>
      <w:r w:rsidRPr="00C52DE6">
        <w:t>thousands of those</w:t>
      </w:r>
      <w:r w:rsidR="00793F6E">
        <w:t>,” Andrew explained.</w:t>
      </w:r>
    </w:p>
    <w:p w:rsidR="00A56546" w:rsidP="00A56546" w:rsidRDefault="00793F6E" w14:paraId="143D25BE" w14:textId="213DD407">
      <w:pPr>
        <w:spacing w:after="120" w:line="360" w:lineRule="auto"/>
      </w:pPr>
      <w:r>
        <w:t>“</w:t>
      </w:r>
      <w:r w:rsidRPr="00C52DE6" w:rsidR="0067760B">
        <w:t xml:space="preserve">We found them to be extremely reliable, and more importantly, the backup service provided by the technical team </w:t>
      </w:r>
      <w:r>
        <w:t>at</w:t>
      </w:r>
      <w:r w:rsidRPr="00C52DE6" w:rsidR="0067760B">
        <w:t xml:space="preserve"> I</w:t>
      </w:r>
      <w:r w:rsidR="00693779">
        <w:t>PS</w:t>
      </w:r>
      <w:r w:rsidRPr="00C52DE6" w:rsidR="0067760B">
        <w:t xml:space="preserve"> </w:t>
      </w:r>
      <w:r>
        <w:t>is</w:t>
      </w:r>
      <w:r w:rsidRPr="00C52DE6" w:rsidR="0067760B">
        <w:t xml:space="preserve"> incontestable.</w:t>
      </w:r>
    </w:p>
    <w:p w:rsidRPr="00C52DE6" w:rsidR="00A56546" w:rsidP="00A56546" w:rsidRDefault="00A56546" w14:paraId="08DD970F" w14:textId="0FB2267C">
      <w:pPr>
        <w:spacing w:after="120" w:line="360" w:lineRule="auto"/>
      </w:pPr>
      <w:r w:rsidRPr="00C52DE6">
        <w:t>“</w:t>
      </w:r>
      <w:r>
        <w:t xml:space="preserve">I’ve </w:t>
      </w:r>
      <w:r w:rsidRPr="00C52DE6">
        <w:t>had conversations with the technical crew from Isuzu after</w:t>
      </w:r>
      <w:r>
        <w:t>-</w:t>
      </w:r>
      <w:r w:rsidRPr="00C52DE6">
        <w:t>hours on a Sunday night</w:t>
      </w:r>
      <w:r>
        <w:t xml:space="preserve"> and</w:t>
      </w:r>
      <w:r w:rsidRPr="00C52DE6">
        <w:t xml:space="preserve"> </w:t>
      </w:r>
      <w:r>
        <w:t>t</w:t>
      </w:r>
      <w:r w:rsidRPr="00C52DE6">
        <w:t>hey've put actions in place to either support the customer over the phone or send service techs out to deal with the issue</w:t>
      </w:r>
      <w:r>
        <w:t>.</w:t>
      </w:r>
    </w:p>
    <w:p w:rsidR="002300C9" w:rsidP="00793F6E" w:rsidRDefault="00A56546" w14:paraId="6560E7E8" w14:textId="00748186">
      <w:pPr>
        <w:spacing w:after="120" w:line="360" w:lineRule="auto"/>
      </w:pPr>
      <w:r w:rsidRPr="00C52DE6">
        <w:lastRenderedPageBreak/>
        <w:t xml:space="preserve">“They are always there 24/7 and that’s a great relief to </w:t>
      </w:r>
      <w:r>
        <w:t>both our team and our customers.”</w:t>
      </w:r>
    </w:p>
    <w:p w:rsidRPr="00C52DE6" w:rsidR="002300C9" w:rsidP="002300C9" w:rsidRDefault="002300C9" w14:paraId="3075FE78" w14:textId="31CB3F1F">
      <w:pPr>
        <w:spacing w:after="120" w:line="360" w:lineRule="auto"/>
      </w:pPr>
      <w:r w:rsidRPr="00C52DE6">
        <w:t xml:space="preserve">Made-to-Stock units are </w:t>
      </w:r>
      <w:r w:rsidR="00E11448">
        <w:t>ma</w:t>
      </w:r>
      <w:r w:rsidR="007D5AFB">
        <w:t>nufactured</w:t>
      </w:r>
      <w:r w:rsidR="00E11448">
        <w:t xml:space="preserve"> in Japan </w:t>
      </w:r>
      <w:r w:rsidR="007D5AFB">
        <w:t xml:space="preserve">and outfitted by </w:t>
      </w:r>
      <w:r w:rsidR="00331619">
        <w:t xml:space="preserve">IPS engineers </w:t>
      </w:r>
      <w:r w:rsidR="00714F3D">
        <w:t xml:space="preserve">in Australia </w:t>
      </w:r>
      <w:r w:rsidRPr="00C52DE6">
        <w:t>with locally developed accessories</w:t>
      </w:r>
      <w:r w:rsidR="00FF70CD">
        <w:t xml:space="preserve"> to withstand the harshest of environments and applications.</w:t>
      </w:r>
    </w:p>
    <w:p w:rsidR="002300C9" w:rsidP="00793F6E" w:rsidRDefault="00FF70CD" w14:paraId="0BFEBE95" w14:textId="524E7A0C">
      <w:pPr>
        <w:spacing w:after="120" w:line="360" w:lineRule="auto"/>
      </w:pPr>
      <w:r>
        <w:t>The</w:t>
      </w:r>
      <w:r w:rsidR="002300C9">
        <w:t xml:space="preserve"> </w:t>
      </w:r>
      <w:r w:rsidR="003D2E3E">
        <w:t>4JJ1TYBW0</w:t>
      </w:r>
      <w:r>
        <w:t xml:space="preserve"> </w:t>
      </w:r>
      <w:r w:rsidR="00ED3A09">
        <w:t>power unit</w:t>
      </w:r>
      <w:r w:rsidR="003D2E3E">
        <w:t>, offering</w:t>
      </w:r>
      <w:r w:rsidR="51AF446B">
        <w:t xml:space="preserve"> low</w:t>
      </w:r>
      <w:r w:rsidR="003D2E3E">
        <w:t xml:space="preserve"> </w:t>
      </w:r>
      <w:r w:rsidR="002300C9">
        <w:t xml:space="preserve">fuel </w:t>
      </w:r>
      <w:r w:rsidR="13812E47">
        <w:t>consumption and an output</w:t>
      </w:r>
      <w:r w:rsidR="00831F12">
        <w:t xml:space="preserve"> of </w:t>
      </w:r>
      <w:r w:rsidR="119BFDD4">
        <w:t>61kW / 81 hp @ 2,500 RPM</w:t>
      </w:r>
      <w:r w:rsidR="00831F12">
        <w:t>,</w:t>
      </w:r>
      <w:r w:rsidR="002300C9">
        <w:t xml:space="preserve"> </w:t>
      </w:r>
      <w:r w:rsidR="00A56546">
        <w:t>caught the eye of Water Dynamics</w:t>
      </w:r>
      <w:r w:rsidR="004E7E7F">
        <w:t xml:space="preserve">, who wanted a </w:t>
      </w:r>
      <w:r w:rsidR="002300C9">
        <w:t>perfect m</w:t>
      </w:r>
      <w:r w:rsidR="00831F12">
        <w:t>atch</w:t>
      </w:r>
      <w:r w:rsidR="002300C9">
        <w:t xml:space="preserve"> for </w:t>
      </w:r>
      <w:proofErr w:type="spellStart"/>
      <w:r w:rsidR="00831F12">
        <w:t>Cavedon</w:t>
      </w:r>
      <w:proofErr w:type="spellEnd"/>
      <w:r w:rsidR="00831F12">
        <w:t xml:space="preserve"> Wines</w:t>
      </w:r>
      <w:r w:rsidR="00F755A0">
        <w:t xml:space="preserve"> and the climate of </w:t>
      </w:r>
      <w:r w:rsidR="00DF1FF2">
        <w:t xml:space="preserve">the </w:t>
      </w:r>
      <w:r w:rsidR="00F755A0">
        <w:t xml:space="preserve">King Valley.  </w:t>
      </w:r>
    </w:p>
    <w:p w:rsidR="00ED3A09" w:rsidP="00ED3A09" w:rsidRDefault="00ED3A09" w14:paraId="274CC589" w14:textId="5473ECA3">
      <w:pPr>
        <w:spacing w:after="120" w:line="360" w:lineRule="auto"/>
      </w:pPr>
      <w:r w:rsidRPr="00C52DE6">
        <w:t>“With the demonstrated performance of what we've experienced here in the King Valley with that horsepower, the torque, the fuel efficienc</w:t>
      </w:r>
      <w:r>
        <w:t>y</w:t>
      </w:r>
      <w:r w:rsidRPr="00C52DE6">
        <w:t xml:space="preserve"> and </w:t>
      </w:r>
      <w:r w:rsidR="00331619">
        <w:t>the unit being suited to the climate and application</w:t>
      </w:r>
      <w:r w:rsidRPr="00C52DE6">
        <w:t xml:space="preserve">, we will continue to </w:t>
      </w:r>
      <w:r w:rsidR="00331619">
        <w:t>offer</w:t>
      </w:r>
      <w:r w:rsidRPr="00C52DE6">
        <w:t xml:space="preserve"> these engines in horticultural</w:t>
      </w:r>
      <w:r w:rsidR="00A56546">
        <w:t xml:space="preserve"> </w:t>
      </w:r>
      <w:r w:rsidR="004E7E7F">
        <w:t>settings here</w:t>
      </w:r>
      <w:r w:rsidR="00331619">
        <w:t>,</w:t>
      </w:r>
      <w:r>
        <w:t>”</w:t>
      </w:r>
      <w:r w:rsidR="00331619">
        <w:t xml:space="preserve"> said Andrew.</w:t>
      </w:r>
    </w:p>
    <w:p w:rsidR="0067760B" w:rsidP="00C52DE6" w:rsidRDefault="00ED3A09" w14:paraId="562BA83A" w14:textId="29591839">
      <w:pPr>
        <w:spacing w:after="120" w:line="360" w:lineRule="auto"/>
      </w:pPr>
      <w:r w:rsidRPr="00C52DE6">
        <w:t>“</w:t>
      </w:r>
      <w:r>
        <w:t>We</w:t>
      </w:r>
      <w:r w:rsidRPr="00C52DE6">
        <w:t xml:space="preserve"> </w:t>
      </w:r>
      <w:r w:rsidR="004E7E7F">
        <w:t xml:space="preserve">wouldn’t be happy </w:t>
      </w:r>
      <w:r w:rsidRPr="00C52DE6">
        <w:t>sell</w:t>
      </w:r>
      <w:r w:rsidR="004E7E7F">
        <w:t>ing</w:t>
      </w:r>
      <w:r w:rsidRPr="00C52DE6">
        <w:t xml:space="preserve"> an</w:t>
      </w:r>
      <w:r w:rsidR="004E7E7F">
        <w:t>y</w:t>
      </w:r>
      <w:r w:rsidRPr="00C52DE6">
        <w:t xml:space="preserve"> inferior produ</w:t>
      </w:r>
      <w:r w:rsidR="004E7E7F">
        <w:t>cts that would cause us headaches down the line—we</w:t>
      </w:r>
      <w:r>
        <w:t xml:space="preserve"> </w:t>
      </w:r>
      <w:r w:rsidRPr="00C52DE6">
        <w:t>want to sell a product that is one of the world's best</w:t>
      </w:r>
      <w:r>
        <w:t xml:space="preserve"> to satisfy our customers</w:t>
      </w:r>
      <w:r w:rsidR="004E7E7F">
        <w:t>.</w:t>
      </w:r>
    </w:p>
    <w:p w:rsidR="00513855" w:rsidP="00C52DE6" w:rsidRDefault="00513855" w14:paraId="54AD2AD8" w14:textId="1FA6FBDF">
      <w:pPr>
        <w:spacing w:after="120" w:line="360" w:lineRule="auto"/>
      </w:pPr>
      <w:r w:rsidRPr="00C52DE6">
        <w:t>“</w:t>
      </w:r>
      <w:r w:rsidRPr="00C52DE6" w:rsidR="00C52DE6">
        <w:t>I</w:t>
      </w:r>
      <w:r w:rsidR="00FA5088">
        <w:t xml:space="preserve"> know I can</w:t>
      </w:r>
      <w:r w:rsidRPr="00C52DE6" w:rsidR="00C52DE6">
        <w:t xml:space="preserve"> count on </w:t>
      </w:r>
      <w:r w:rsidR="00FA5088">
        <w:t xml:space="preserve">Isuzu Power Solutions to </w:t>
      </w:r>
      <w:r w:rsidRPr="00C52DE6" w:rsidR="00C52DE6">
        <w:t>provide</w:t>
      </w:r>
      <w:r w:rsidRPr="00C52DE6">
        <w:t xml:space="preserve"> the </w:t>
      </w:r>
      <w:r w:rsidR="00FA5088">
        <w:t xml:space="preserve">type of </w:t>
      </w:r>
      <w:r w:rsidRPr="00C52DE6">
        <w:t>backup service</w:t>
      </w:r>
      <w:r w:rsidR="00FA5088">
        <w:t xml:space="preserve"> we require,</w:t>
      </w:r>
      <w:r w:rsidRPr="00C52DE6">
        <w:t xml:space="preserve"> </w:t>
      </w:r>
      <w:r w:rsidR="00FA5088">
        <w:t>f</w:t>
      </w:r>
      <w:r w:rsidRPr="00C52DE6">
        <w:t xml:space="preserve">rom filters to belts, to </w:t>
      </w:r>
      <w:r w:rsidR="00FA5088">
        <w:t xml:space="preserve">sending techs out, </w:t>
      </w:r>
      <w:r w:rsidRPr="00C52DE6">
        <w:t>whatever we need</w:t>
      </w:r>
      <w:r w:rsidR="00227CC7">
        <w:t>,” Andrew concluded.</w:t>
      </w:r>
    </w:p>
    <w:p w:rsidRPr="00C52DE6" w:rsidR="00762193" w:rsidP="00C52DE6" w:rsidRDefault="00C44526" w14:paraId="0FD5F127" w14:textId="2E80A447">
      <w:pPr>
        <w:spacing w:after="120" w:line="360" w:lineRule="auto"/>
      </w:pPr>
      <w:r>
        <w:t xml:space="preserve">Gabe </w:t>
      </w:r>
      <w:r w:rsidR="00227CC7">
        <w:t>summarised</w:t>
      </w:r>
      <w:r>
        <w:t>, “For us, if we haven’t got good, efficient water supply, particularly in those heat waves of summer,</w:t>
      </w:r>
      <w:r w:rsidR="003A2D2D">
        <w:t xml:space="preserve"> it can be critical. It (</w:t>
      </w:r>
      <w:r w:rsidR="00BE3C42">
        <w:t>irrigation</w:t>
      </w:r>
      <w:r w:rsidR="003A2D2D">
        <w:t xml:space="preserve">) </w:t>
      </w:r>
      <w:r w:rsidR="00BE3C42">
        <w:t xml:space="preserve">is very crucial to the success of the business – it’s </w:t>
      </w:r>
      <w:r w:rsidR="00227CC7">
        <w:t xml:space="preserve">a </w:t>
      </w:r>
      <w:r w:rsidR="00BE3C42">
        <w:t>core part of it all.”</w:t>
      </w:r>
      <w:r>
        <w:t xml:space="preserve">  </w:t>
      </w:r>
    </w:p>
    <w:p w:rsidRPr="00C52DE6" w:rsidR="00F07823" w:rsidP="00C52DE6" w:rsidRDefault="00F07823" w14:paraId="22336EE5" w14:textId="77777777">
      <w:pPr>
        <w:spacing w:after="120" w:line="360" w:lineRule="auto"/>
      </w:pPr>
    </w:p>
    <w:p w:rsidRPr="00F07823" w:rsidR="00F07823" w:rsidP="00F07823" w:rsidRDefault="00F07823" w14:paraId="4B2DEEF7" w14:textId="484665D2">
      <w:pPr>
        <w:pStyle w:val="paragraph"/>
        <w:spacing w:before="0" w:beforeAutospacing="0" w:after="120" w:afterAutospacing="0" w:line="360" w:lineRule="auto"/>
        <w:textAlignment w:val="baseline"/>
        <w:rPr>
          <w:b/>
          <w:bCs/>
          <w:color w:val="000000"/>
        </w:rPr>
      </w:pPr>
      <w:r>
        <w:rPr>
          <w:rStyle w:val="normaltextrun"/>
          <w:b/>
          <w:bCs/>
          <w:color w:val="000000"/>
        </w:rPr>
        <w:t>For further information, please contact:</w:t>
      </w:r>
      <w:r>
        <w:rPr>
          <w:rStyle w:val="normaltextrun"/>
          <w:color w:val="000000"/>
        </w:rPr>
        <w:t xml:space="preserve">        </w:t>
      </w:r>
      <w:r>
        <w:rPr>
          <w:rStyle w:val="normaltextrun"/>
          <w:b/>
          <w:bCs/>
          <w:color w:val="000000"/>
        </w:rPr>
        <w:t>For Isuzu Power Solutions releases:</w:t>
      </w:r>
      <w:r>
        <w:rPr>
          <w:rStyle w:val="normaltextrun"/>
          <w:color w:val="000000"/>
        </w:rPr>
        <w:t> </w:t>
      </w:r>
      <w:r>
        <w:rPr>
          <w:rStyle w:val="normaltextrun"/>
          <w:color w:val="000000"/>
          <w:lang w:val="en-US"/>
        </w:rPr>
        <w:t> </w:t>
      </w:r>
      <w:r>
        <w:rPr>
          <w:rStyle w:val="normaltextrun"/>
          <w:color w:val="000000"/>
        </w:rPr>
        <w:t> </w:t>
      </w:r>
      <w:r>
        <w:rPr>
          <w:rStyle w:val="normaltextrun"/>
          <w:color w:val="000000"/>
          <w:lang w:val="en-US"/>
        </w:rPr>
        <w:t> </w:t>
      </w:r>
      <w:r>
        <w:rPr>
          <w:rStyle w:val="eop"/>
          <w:color w:val="000000"/>
        </w:rPr>
        <w:t> </w:t>
      </w:r>
    </w:p>
    <w:p w:rsidR="00F07823" w:rsidP="20CE399F" w:rsidRDefault="00F07823" w14:paraId="3C355106" w14:textId="7EAAF63D">
      <w:pPr>
        <w:pStyle w:val="paragraph"/>
        <w:spacing w:before="0" w:beforeAutospacing="0" w:after="0" w:afterAutospacing="0"/>
        <w:textAlignment w:val="baseline"/>
        <w:rPr>
          <w:rFonts w:ascii="Segoe UI" w:hAnsi="Segoe UI" w:cs="Segoe UI"/>
          <w:sz w:val="18"/>
          <w:szCs w:val="18"/>
        </w:rPr>
      </w:pPr>
      <w:r w:rsidRPr="20CE399F">
        <w:rPr>
          <w:rStyle w:val="normaltextrun"/>
          <w:color w:val="000000" w:themeColor="text1"/>
        </w:rPr>
        <w:t>Matt Sakhaie                                                      </w:t>
      </w:r>
      <w:r w:rsidRPr="20CE399F" w:rsidR="0A4C4072">
        <w:rPr>
          <w:rStyle w:val="normaltextrun"/>
          <w:color w:val="000000" w:themeColor="text1"/>
        </w:rPr>
        <w:t xml:space="preserve">          </w:t>
      </w:r>
      <w:r w:rsidRPr="20CE399F">
        <w:rPr>
          <w:rStyle w:val="normaltextrun"/>
          <w:color w:val="000000" w:themeColor="text1"/>
        </w:rPr>
        <w:t>Arkajon Communications </w:t>
      </w:r>
      <w:r w:rsidRPr="20CE399F">
        <w:rPr>
          <w:rStyle w:val="normaltextrun"/>
          <w:color w:val="000000" w:themeColor="text1"/>
          <w:lang w:val="en-US"/>
        </w:rPr>
        <w:t> </w:t>
      </w:r>
      <w:r w:rsidRPr="20CE399F">
        <w:rPr>
          <w:rStyle w:val="normaltextrun"/>
          <w:color w:val="000000" w:themeColor="text1"/>
        </w:rPr>
        <w:t> </w:t>
      </w:r>
      <w:r w:rsidRPr="20CE399F">
        <w:rPr>
          <w:rStyle w:val="normaltextrun"/>
          <w:color w:val="000000" w:themeColor="text1"/>
          <w:lang w:val="en-US"/>
        </w:rPr>
        <w:t> </w:t>
      </w:r>
      <w:r w:rsidRPr="20CE399F">
        <w:rPr>
          <w:rStyle w:val="eop"/>
          <w:color w:val="000000" w:themeColor="text1"/>
        </w:rPr>
        <w:t> </w:t>
      </w:r>
    </w:p>
    <w:p w:rsidR="00F07823" w:rsidP="00F07823" w:rsidRDefault="00F07823" w14:paraId="64721E1B"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Isuzu Australia Limited                                             Phone: 03 9867 5611 </w:t>
      </w:r>
      <w:r>
        <w:rPr>
          <w:rStyle w:val="normaltextrun"/>
          <w:color w:val="000000"/>
          <w:lang w:val="en-US"/>
        </w:rPr>
        <w:t> </w:t>
      </w:r>
      <w:r>
        <w:rPr>
          <w:rStyle w:val="normaltextrun"/>
          <w:color w:val="000000"/>
        </w:rPr>
        <w:t> </w:t>
      </w:r>
      <w:r>
        <w:rPr>
          <w:rStyle w:val="normaltextrun"/>
          <w:color w:val="000000"/>
          <w:lang w:val="en-US"/>
        </w:rPr>
        <w:t> </w:t>
      </w:r>
      <w:r>
        <w:rPr>
          <w:rStyle w:val="eop"/>
          <w:color w:val="000000"/>
        </w:rPr>
        <w:t> </w:t>
      </w:r>
    </w:p>
    <w:p w:rsidRPr="002E4983" w:rsidR="00F07823" w:rsidP="00F07823" w:rsidRDefault="00F07823" w14:paraId="08F9E43A"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Phone: 03 9644 6666                                                  Email: </w:t>
      </w:r>
      <w:proofErr w:type="spellStart"/>
      <w:r w:rsidR="0088562A">
        <w:fldChar w:fldCharType="begin"/>
      </w:r>
      <w:r w:rsidR="0088562A">
        <w:instrText xml:space="preserve"> HYPERLINK "mailto:isuzu@arkajon.com.au" \t "_blank" </w:instrText>
      </w:r>
      <w:r w:rsidR="0088562A">
        <w:fldChar w:fldCharType="separate"/>
      </w:r>
      <w:r>
        <w:rPr>
          <w:rStyle w:val="normaltextrun"/>
          <w:color w:val="0563C1"/>
        </w:rPr>
        <w:t>isuzu@arkajon</w:t>
      </w:r>
      <w:proofErr w:type="spellEnd"/>
      <w:r>
        <w:rPr>
          <w:rStyle w:val="normaltextrun"/>
          <w:color w:val="0563C1"/>
          <w:lang w:val="en-US"/>
        </w:rPr>
        <w:t>.com.au</w:t>
      </w:r>
      <w:r w:rsidR="0088562A">
        <w:rPr>
          <w:rStyle w:val="normaltextrun"/>
          <w:color w:val="0563C1"/>
          <w:lang w:val="en-US"/>
        </w:rPr>
        <w:fldChar w:fldCharType="end"/>
      </w:r>
    </w:p>
    <w:p w:rsidRPr="00C52DE6" w:rsidR="00E32EB1" w:rsidP="00C52DE6" w:rsidRDefault="00E32EB1" w14:paraId="2612A3E4" w14:textId="77777777">
      <w:pPr>
        <w:spacing w:after="120" w:line="360" w:lineRule="auto"/>
      </w:pPr>
    </w:p>
    <w:sectPr w:rsidRPr="00C52DE6" w:rsidR="00E32EB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76"/>
    <w:rsid w:val="00020452"/>
    <w:rsid w:val="000530CA"/>
    <w:rsid w:val="00064CE5"/>
    <w:rsid w:val="00096DFB"/>
    <w:rsid w:val="000B2F0C"/>
    <w:rsid w:val="000B53CF"/>
    <w:rsid w:val="000C5F2A"/>
    <w:rsid w:val="000D71DA"/>
    <w:rsid w:val="000E2300"/>
    <w:rsid w:val="0010076E"/>
    <w:rsid w:val="0012746B"/>
    <w:rsid w:val="00161361"/>
    <w:rsid w:val="00184150"/>
    <w:rsid w:val="001B0135"/>
    <w:rsid w:val="001F0F27"/>
    <w:rsid w:val="00216508"/>
    <w:rsid w:val="00226DCA"/>
    <w:rsid w:val="00227CC7"/>
    <w:rsid w:val="002300C9"/>
    <w:rsid w:val="00232D89"/>
    <w:rsid w:val="00266050"/>
    <w:rsid w:val="002B3469"/>
    <w:rsid w:val="002C6F71"/>
    <w:rsid w:val="002C7E76"/>
    <w:rsid w:val="002D2F05"/>
    <w:rsid w:val="002E38BD"/>
    <w:rsid w:val="00331619"/>
    <w:rsid w:val="00363EDB"/>
    <w:rsid w:val="00387CFB"/>
    <w:rsid w:val="003A2D2D"/>
    <w:rsid w:val="003D2E3E"/>
    <w:rsid w:val="003D5B20"/>
    <w:rsid w:val="00401616"/>
    <w:rsid w:val="00436585"/>
    <w:rsid w:val="00440343"/>
    <w:rsid w:val="00442FF2"/>
    <w:rsid w:val="004878C9"/>
    <w:rsid w:val="004A4E43"/>
    <w:rsid w:val="004B20A6"/>
    <w:rsid w:val="004B42ED"/>
    <w:rsid w:val="004E7E7F"/>
    <w:rsid w:val="00512583"/>
    <w:rsid w:val="00513855"/>
    <w:rsid w:val="0053452D"/>
    <w:rsid w:val="00544CAA"/>
    <w:rsid w:val="005707B4"/>
    <w:rsid w:val="005723FA"/>
    <w:rsid w:val="005A091A"/>
    <w:rsid w:val="005B3AC1"/>
    <w:rsid w:val="005F2D50"/>
    <w:rsid w:val="005F79A1"/>
    <w:rsid w:val="00644233"/>
    <w:rsid w:val="00665BA7"/>
    <w:rsid w:val="00667AB6"/>
    <w:rsid w:val="0067760B"/>
    <w:rsid w:val="00693779"/>
    <w:rsid w:val="00714F3D"/>
    <w:rsid w:val="007348A9"/>
    <w:rsid w:val="00757E69"/>
    <w:rsid w:val="0076136F"/>
    <w:rsid w:val="00762193"/>
    <w:rsid w:val="007629C8"/>
    <w:rsid w:val="00763454"/>
    <w:rsid w:val="00773133"/>
    <w:rsid w:val="00793F6E"/>
    <w:rsid w:val="007A394C"/>
    <w:rsid w:val="007A41A7"/>
    <w:rsid w:val="007D5AFB"/>
    <w:rsid w:val="0080436C"/>
    <w:rsid w:val="00812EA8"/>
    <w:rsid w:val="0081747D"/>
    <w:rsid w:val="008228D0"/>
    <w:rsid w:val="00830F28"/>
    <w:rsid w:val="00831D3A"/>
    <w:rsid w:val="00831F12"/>
    <w:rsid w:val="00847C88"/>
    <w:rsid w:val="00854B0B"/>
    <w:rsid w:val="00884A1B"/>
    <w:rsid w:val="0089220B"/>
    <w:rsid w:val="008A469C"/>
    <w:rsid w:val="008D12DA"/>
    <w:rsid w:val="008D2A84"/>
    <w:rsid w:val="008E044F"/>
    <w:rsid w:val="00916094"/>
    <w:rsid w:val="009160D9"/>
    <w:rsid w:val="009471DE"/>
    <w:rsid w:val="00961A6D"/>
    <w:rsid w:val="00961B68"/>
    <w:rsid w:val="00987F53"/>
    <w:rsid w:val="00995945"/>
    <w:rsid w:val="009A35D0"/>
    <w:rsid w:val="009D38B8"/>
    <w:rsid w:val="00A14278"/>
    <w:rsid w:val="00A52959"/>
    <w:rsid w:val="00A56546"/>
    <w:rsid w:val="00AA57C1"/>
    <w:rsid w:val="00AD675D"/>
    <w:rsid w:val="00AF1E7E"/>
    <w:rsid w:val="00B022DA"/>
    <w:rsid w:val="00B61523"/>
    <w:rsid w:val="00B64376"/>
    <w:rsid w:val="00B746CD"/>
    <w:rsid w:val="00B805FE"/>
    <w:rsid w:val="00B84F36"/>
    <w:rsid w:val="00B91A86"/>
    <w:rsid w:val="00BD7A39"/>
    <w:rsid w:val="00BE3C42"/>
    <w:rsid w:val="00BE7271"/>
    <w:rsid w:val="00BF2839"/>
    <w:rsid w:val="00BF44DD"/>
    <w:rsid w:val="00C213D3"/>
    <w:rsid w:val="00C26651"/>
    <w:rsid w:val="00C32931"/>
    <w:rsid w:val="00C34F8A"/>
    <w:rsid w:val="00C44526"/>
    <w:rsid w:val="00C52DE6"/>
    <w:rsid w:val="00C558D3"/>
    <w:rsid w:val="00C652BC"/>
    <w:rsid w:val="00C833CA"/>
    <w:rsid w:val="00CA5DE2"/>
    <w:rsid w:val="00CC42E9"/>
    <w:rsid w:val="00CF2D22"/>
    <w:rsid w:val="00D37A35"/>
    <w:rsid w:val="00D4360E"/>
    <w:rsid w:val="00D6219A"/>
    <w:rsid w:val="00D91248"/>
    <w:rsid w:val="00DA6FD6"/>
    <w:rsid w:val="00DF1FF2"/>
    <w:rsid w:val="00E11448"/>
    <w:rsid w:val="00E25718"/>
    <w:rsid w:val="00E301A0"/>
    <w:rsid w:val="00E30A49"/>
    <w:rsid w:val="00E3298E"/>
    <w:rsid w:val="00E32EB1"/>
    <w:rsid w:val="00E479BD"/>
    <w:rsid w:val="00E51EA9"/>
    <w:rsid w:val="00E75FB6"/>
    <w:rsid w:val="00E93162"/>
    <w:rsid w:val="00ED3A09"/>
    <w:rsid w:val="00F05FE0"/>
    <w:rsid w:val="00F07823"/>
    <w:rsid w:val="00F15851"/>
    <w:rsid w:val="00F5089F"/>
    <w:rsid w:val="00F569CD"/>
    <w:rsid w:val="00F755A0"/>
    <w:rsid w:val="00F82D88"/>
    <w:rsid w:val="00F90551"/>
    <w:rsid w:val="00FA5088"/>
    <w:rsid w:val="00FA75C3"/>
    <w:rsid w:val="00FB4CC0"/>
    <w:rsid w:val="00FD5FF2"/>
    <w:rsid w:val="00FE527E"/>
    <w:rsid w:val="00FE7A95"/>
    <w:rsid w:val="00FF70CD"/>
    <w:rsid w:val="0793BBC8"/>
    <w:rsid w:val="090A487A"/>
    <w:rsid w:val="09FA5FF5"/>
    <w:rsid w:val="0A4C4072"/>
    <w:rsid w:val="10FAAE5E"/>
    <w:rsid w:val="119BFDD4"/>
    <w:rsid w:val="13812E47"/>
    <w:rsid w:val="20CE399F"/>
    <w:rsid w:val="24776A08"/>
    <w:rsid w:val="26F6D7B9"/>
    <w:rsid w:val="28C142E8"/>
    <w:rsid w:val="2923D193"/>
    <w:rsid w:val="2BB6D653"/>
    <w:rsid w:val="43BB7239"/>
    <w:rsid w:val="442F8379"/>
    <w:rsid w:val="4D44EE4A"/>
    <w:rsid w:val="4F32D8FA"/>
    <w:rsid w:val="5019D99F"/>
    <w:rsid w:val="515A1EFA"/>
    <w:rsid w:val="51AF446B"/>
    <w:rsid w:val="61DDBE39"/>
    <w:rsid w:val="6809326A"/>
    <w:rsid w:val="68610F21"/>
    <w:rsid w:val="727B7201"/>
    <w:rsid w:val="77C71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5D9E"/>
  <w15:chartTrackingRefBased/>
  <w15:docId w15:val="{FB7963A0-896F-4B70-BC3A-31F04B5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E69"/>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07823"/>
    <w:pPr>
      <w:spacing w:before="100" w:beforeAutospacing="1" w:after="100" w:afterAutospacing="1"/>
    </w:pPr>
  </w:style>
  <w:style w:type="character" w:styleId="normaltextrun" w:customStyle="1">
    <w:name w:val="normaltextrun"/>
    <w:basedOn w:val="DefaultParagraphFont"/>
    <w:rsid w:val="00F07823"/>
  </w:style>
  <w:style w:type="character" w:styleId="eop" w:customStyle="1">
    <w:name w:val="eop"/>
    <w:basedOn w:val="DefaultParagraphFont"/>
    <w:rsid w:val="00F07823"/>
  </w:style>
  <w:style w:type="character" w:styleId="Hyperlink">
    <w:name w:val="Hyperlink"/>
    <w:basedOn w:val="DefaultParagraphFont"/>
    <w:uiPriority w:val="99"/>
    <w:unhideWhenUsed/>
    <w:rsid w:val="00F07823"/>
    <w:rPr>
      <w:color w:val="0563C1" w:themeColor="hyperlink"/>
      <w:u w:val="single"/>
    </w:rPr>
  </w:style>
  <w:style w:type="character" w:styleId="UnresolvedMention">
    <w:name w:val="Unresolved Mention"/>
    <w:basedOn w:val="DefaultParagraphFont"/>
    <w:uiPriority w:val="99"/>
    <w:semiHidden/>
    <w:unhideWhenUsed/>
    <w:rsid w:val="00F07823"/>
    <w:rPr>
      <w:color w:val="605E5C"/>
      <w:shd w:val="clear" w:color="auto" w:fill="E1DFDD"/>
    </w:rPr>
  </w:style>
  <w:style w:type="character" w:styleId="FollowedHyperlink">
    <w:name w:val="FollowedHyperlink"/>
    <w:basedOn w:val="DefaultParagraphFont"/>
    <w:uiPriority w:val="99"/>
    <w:semiHidden/>
    <w:unhideWhenUsed/>
    <w:rsid w:val="00F82D88"/>
    <w:rPr>
      <w:color w:val="954F72" w:themeColor="followedHyperlink"/>
      <w:u w:val="single"/>
    </w:rPr>
  </w:style>
  <w:style w:type="character" w:styleId="CommentReference">
    <w:name w:val="annotation reference"/>
    <w:basedOn w:val="DefaultParagraphFont"/>
    <w:uiPriority w:val="99"/>
    <w:semiHidden/>
    <w:unhideWhenUsed/>
    <w:rsid w:val="00227CC7"/>
    <w:rPr>
      <w:sz w:val="16"/>
      <w:szCs w:val="16"/>
    </w:rPr>
  </w:style>
  <w:style w:type="paragraph" w:styleId="CommentText">
    <w:name w:val="annotation text"/>
    <w:basedOn w:val="Normal"/>
    <w:link w:val="CommentTextChar"/>
    <w:uiPriority w:val="99"/>
    <w:semiHidden/>
    <w:unhideWhenUsed/>
    <w:rsid w:val="00227CC7"/>
    <w:rPr>
      <w:sz w:val="20"/>
      <w:szCs w:val="20"/>
    </w:rPr>
  </w:style>
  <w:style w:type="character" w:styleId="CommentTextChar" w:customStyle="1">
    <w:name w:val="Comment Text Char"/>
    <w:basedOn w:val="DefaultParagraphFont"/>
    <w:link w:val="CommentText"/>
    <w:uiPriority w:val="99"/>
    <w:semiHidden/>
    <w:rsid w:val="00227CC7"/>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7CC7"/>
    <w:rPr>
      <w:b/>
      <w:bCs/>
    </w:rPr>
  </w:style>
  <w:style w:type="character" w:styleId="CommentSubjectChar" w:customStyle="1">
    <w:name w:val="Comment Subject Char"/>
    <w:basedOn w:val="CommentTextChar"/>
    <w:link w:val="CommentSubject"/>
    <w:uiPriority w:val="99"/>
    <w:semiHidden/>
    <w:rsid w:val="00227CC7"/>
    <w:rPr>
      <w:rFonts w:ascii="Times New Roman" w:hAnsi="Times New Roman"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50270">
      <w:bodyDiv w:val="1"/>
      <w:marLeft w:val="0"/>
      <w:marRight w:val="0"/>
      <w:marTop w:val="0"/>
      <w:marBottom w:val="0"/>
      <w:divBdr>
        <w:top w:val="none" w:sz="0" w:space="0" w:color="auto"/>
        <w:left w:val="none" w:sz="0" w:space="0" w:color="auto"/>
        <w:bottom w:val="none" w:sz="0" w:space="0" w:color="auto"/>
        <w:right w:val="none" w:sz="0" w:space="0" w:color="auto"/>
      </w:divBdr>
    </w:div>
    <w:div w:id="1864708115">
      <w:bodyDiv w:val="1"/>
      <w:marLeft w:val="0"/>
      <w:marRight w:val="0"/>
      <w:marTop w:val="0"/>
      <w:marBottom w:val="0"/>
      <w:divBdr>
        <w:top w:val="none" w:sz="0" w:space="0" w:color="auto"/>
        <w:left w:val="none" w:sz="0" w:space="0" w:color="auto"/>
        <w:bottom w:val="none" w:sz="0" w:space="0" w:color="auto"/>
        <w:right w:val="none" w:sz="0" w:space="0" w:color="auto"/>
      </w:divBdr>
      <w:divsChild>
        <w:div w:id="76828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waterdynamics.com.au/"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s://powersolutions.isuzu.com.au/solutions-range/power-units/" TargetMode="External" Id="R574fb8ad78fe47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4" ma:contentTypeDescription="Create a new document." ma:contentTypeScope="" ma:versionID="d74837b370749dd132a4b0c7eb418585">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363fb2db90122a6a88fac10cd1141038"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E52F1-B711-40DE-8E7B-9594ABAFBE5F}">
  <ds:schemaRefs>
    <ds:schemaRef ds:uri="http://schemas.microsoft.com/office/infopath/2007/PartnerControls"/>
    <ds:schemaRef ds:uri="http://schemas.microsoft.com/office/2006/documentManagement/types"/>
    <ds:schemaRef ds:uri="aa5aab97-4595-48cc-a922-c6f67aed5cdf"/>
    <ds:schemaRef ds:uri="http://purl.org/dc/elements/1.1/"/>
    <ds:schemaRef ds:uri="http://purl.org/dc/terms/"/>
    <ds:schemaRef ds:uri="http://schemas.openxmlformats.org/package/2006/metadata/core-properties"/>
    <ds:schemaRef ds:uri="http://purl.org/dc/dcmitype/"/>
    <ds:schemaRef ds:uri="cecfb24b-5d94-48e5-a414-84a9a70bdae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89A237-EC65-40F8-8519-2ED9E10E68E7}">
  <ds:schemaRefs>
    <ds:schemaRef ds:uri="http://schemas.microsoft.com/sharepoint/v3/contenttype/forms"/>
  </ds:schemaRefs>
</ds:datastoreItem>
</file>

<file path=customXml/itemProps3.xml><?xml version="1.0" encoding="utf-8"?>
<ds:datastoreItem xmlns:ds="http://schemas.openxmlformats.org/officeDocument/2006/customXml" ds:itemID="{F9F9472E-CCE1-45D5-9D12-BFA15E4FD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Loh</dc:creator>
  <keywords/>
  <dc:description/>
  <lastModifiedBy>Stephanie Teh</lastModifiedBy>
  <revision>4</revision>
  <dcterms:created xsi:type="dcterms:W3CDTF">2021-10-21T06:27:00.0000000Z</dcterms:created>
  <dcterms:modified xsi:type="dcterms:W3CDTF">2021-10-26T02:08:50.7847701Z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